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898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  <w:r w:rsidR="00C97A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7A68" w:rsidRPr="003B0BC2" w:rsidRDefault="00C97A6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0898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 «Устойчивое развитие поселений Тогульского района»</w:t>
      </w:r>
      <w:r w:rsidR="006B526F">
        <w:rPr>
          <w:rFonts w:ascii="Times New Roman" w:hAnsi="Times New Roman" w:cs="Times New Roman"/>
          <w:sz w:val="24"/>
          <w:szCs w:val="24"/>
        </w:rPr>
        <w:t xml:space="preserve"> на 2013-2020 годы</w:t>
      </w:r>
      <w:r w:rsidR="00E461A1">
        <w:rPr>
          <w:rFonts w:ascii="Times New Roman" w:hAnsi="Times New Roman" w:cs="Times New Roman"/>
          <w:sz w:val="24"/>
          <w:szCs w:val="24"/>
        </w:rPr>
        <w:t xml:space="preserve"> за 20</w:t>
      </w:r>
      <w:r w:rsidR="00AC1AF9">
        <w:rPr>
          <w:rFonts w:ascii="Times New Roman" w:hAnsi="Times New Roman" w:cs="Times New Roman"/>
          <w:sz w:val="24"/>
          <w:szCs w:val="24"/>
        </w:rPr>
        <w:t>20</w:t>
      </w:r>
      <w:r w:rsidR="00E461A1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E461A1" w:rsidRPr="003B0BC2" w:rsidRDefault="00E461A1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55"/>
        <w:gridCol w:w="3721"/>
        <w:gridCol w:w="990"/>
        <w:gridCol w:w="1204"/>
        <w:gridCol w:w="1539"/>
        <w:gridCol w:w="1461"/>
      </w:tblGrid>
      <w:tr w:rsidR="00F553E6" w:rsidRPr="003B0BC2" w:rsidTr="00AC1AF9">
        <w:tc>
          <w:tcPr>
            <w:tcW w:w="655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72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990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AC1AF9" w:rsidRPr="003B0BC2" w:rsidTr="00AC1AF9">
        <w:tc>
          <w:tcPr>
            <w:tcW w:w="655" w:type="dxa"/>
          </w:tcPr>
          <w:p w:rsidR="00AC1AF9" w:rsidRPr="003B0BC2" w:rsidRDefault="00AC1AF9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AC1AF9" w:rsidRPr="003B0BC2" w:rsidRDefault="00AC1AF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Среднемесячные денежные доходы</w:t>
            </w:r>
          </w:p>
        </w:tc>
        <w:tc>
          <w:tcPr>
            <w:tcW w:w="990" w:type="dxa"/>
          </w:tcPr>
          <w:p w:rsidR="00AC1AF9" w:rsidRPr="003B0BC2" w:rsidRDefault="00AC1AF9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204" w:type="dxa"/>
          </w:tcPr>
          <w:p w:rsidR="00AC1AF9" w:rsidRPr="00AC1AF9" w:rsidRDefault="00AC1AF9" w:rsidP="00DE75A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AC1AF9">
              <w:rPr>
                <w:rFonts w:ascii="Times New Roman" w:hAnsi="Times New Roman"/>
                <w:sz w:val="24"/>
                <w:szCs w:val="24"/>
              </w:rPr>
              <w:t>23080</w:t>
            </w:r>
          </w:p>
          <w:p w:rsidR="00AC1AF9" w:rsidRPr="00AC1AF9" w:rsidRDefault="00AC1AF9" w:rsidP="00DE75A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AC1AF9" w:rsidRPr="003B0BC2" w:rsidRDefault="00AC1AF9" w:rsidP="00AC1A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14608</w:t>
            </w:r>
          </w:p>
        </w:tc>
        <w:tc>
          <w:tcPr>
            <w:tcW w:w="1461" w:type="dxa"/>
          </w:tcPr>
          <w:p w:rsidR="00AC1AF9" w:rsidRPr="003B0BC2" w:rsidRDefault="00AC1AF9" w:rsidP="001A0F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  <w:tr w:rsidR="00AC1AF9" w:rsidRPr="003B0BC2" w:rsidTr="00AC1AF9">
        <w:trPr>
          <w:trHeight w:val="599"/>
        </w:trPr>
        <w:tc>
          <w:tcPr>
            <w:tcW w:w="655" w:type="dxa"/>
          </w:tcPr>
          <w:p w:rsidR="00AC1AF9" w:rsidRPr="003B0BC2" w:rsidRDefault="00AC1AF9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21" w:type="dxa"/>
          </w:tcPr>
          <w:p w:rsidR="00AC1AF9" w:rsidRPr="003B0BC2" w:rsidRDefault="00AC1AF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Уровень официально зарегистрированной безработицы</w:t>
            </w:r>
          </w:p>
        </w:tc>
        <w:tc>
          <w:tcPr>
            <w:tcW w:w="990" w:type="dxa"/>
          </w:tcPr>
          <w:p w:rsidR="00AC1AF9" w:rsidRPr="003B0BC2" w:rsidRDefault="00AC1AF9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</w:tcPr>
          <w:p w:rsidR="00AC1AF9" w:rsidRPr="00AC1AF9" w:rsidRDefault="00AC1AF9" w:rsidP="00DE75A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AC1AF9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  <w:tc>
          <w:tcPr>
            <w:tcW w:w="1539" w:type="dxa"/>
          </w:tcPr>
          <w:p w:rsidR="00AC1AF9" w:rsidRPr="003B0BC2" w:rsidRDefault="00AC1AF9" w:rsidP="001A0F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1461" w:type="dxa"/>
          </w:tcPr>
          <w:p w:rsidR="00AC1AF9" w:rsidRPr="003B0BC2" w:rsidRDefault="00AC1AF9" w:rsidP="001A0F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AC1AF9" w:rsidRPr="003B0BC2" w:rsidTr="00AC1AF9">
        <w:tc>
          <w:tcPr>
            <w:tcW w:w="655" w:type="dxa"/>
          </w:tcPr>
          <w:p w:rsidR="00AC1AF9" w:rsidRPr="003B0BC2" w:rsidRDefault="00AC1AF9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21" w:type="dxa"/>
          </w:tcPr>
          <w:p w:rsidR="00AC1AF9" w:rsidRPr="003B0BC2" w:rsidRDefault="00AC1AF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Ввод новых  рабочих  мест</w:t>
            </w:r>
          </w:p>
        </w:tc>
        <w:tc>
          <w:tcPr>
            <w:tcW w:w="990" w:type="dxa"/>
          </w:tcPr>
          <w:p w:rsidR="00AC1AF9" w:rsidRPr="003B0BC2" w:rsidRDefault="00AC1AF9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04" w:type="dxa"/>
          </w:tcPr>
          <w:p w:rsidR="00AC1AF9" w:rsidRPr="00AC1AF9" w:rsidRDefault="00AC1AF9" w:rsidP="00DE75A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AC1AF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539" w:type="dxa"/>
          </w:tcPr>
          <w:p w:rsidR="00AC1AF9" w:rsidRPr="003B0BC2" w:rsidRDefault="00AC1AF9" w:rsidP="001A0F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61" w:type="dxa"/>
          </w:tcPr>
          <w:p w:rsidR="00AC1AF9" w:rsidRPr="003B0BC2" w:rsidRDefault="00AC1AF9" w:rsidP="001A0F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  <w:tr w:rsidR="00AC1AF9" w:rsidRPr="003B0BC2" w:rsidTr="00AC1AF9">
        <w:tc>
          <w:tcPr>
            <w:tcW w:w="655" w:type="dxa"/>
          </w:tcPr>
          <w:p w:rsidR="00AC1AF9" w:rsidRPr="003B0BC2" w:rsidRDefault="00AC1AF9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21" w:type="dxa"/>
          </w:tcPr>
          <w:p w:rsidR="00AC1AF9" w:rsidRPr="003B0BC2" w:rsidRDefault="00AC1AF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проектов, поддержанных в рамках </w:t>
            </w: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грантовой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990" w:type="dxa"/>
          </w:tcPr>
          <w:p w:rsidR="00AC1AF9" w:rsidRPr="003B0BC2" w:rsidRDefault="00AC1AF9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04" w:type="dxa"/>
          </w:tcPr>
          <w:p w:rsidR="00AC1AF9" w:rsidRPr="00AC1AF9" w:rsidRDefault="00AC1AF9" w:rsidP="00DE75A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AC1A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39" w:type="dxa"/>
          </w:tcPr>
          <w:p w:rsidR="00AC1AF9" w:rsidRPr="003B0BC2" w:rsidRDefault="00AC1AF9" w:rsidP="001A0F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1" w:type="dxa"/>
          </w:tcPr>
          <w:p w:rsidR="00AC1AF9" w:rsidRPr="003B0BC2" w:rsidRDefault="00AC1AF9" w:rsidP="001A0F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AC1AF9" w:rsidRPr="003B0BC2" w:rsidTr="00AC1AF9">
        <w:tc>
          <w:tcPr>
            <w:tcW w:w="655" w:type="dxa"/>
          </w:tcPr>
          <w:p w:rsidR="00AC1AF9" w:rsidRPr="003B0BC2" w:rsidRDefault="00AC1AF9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21" w:type="dxa"/>
          </w:tcPr>
          <w:p w:rsidR="00AC1AF9" w:rsidRPr="003B0BC2" w:rsidRDefault="00AC1AF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Ввод жилья</w:t>
            </w:r>
          </w:p>
        </w:tc>
        <w:tc>
          <w:tcPr>
            <w:tcW w:w="990" w:type="dxa"/>
          </w:tcPr>
          <w:p w:rsidR="00AC1AF9" w:rsidRPr="003B0BC2" w:rsidRDefault="00AC1AF9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кв.м.</w:t>
            </w:r>
          </w:p>
        </w:tc>
        <w:tc>
          <w:tcPr>
            <w:tcW w:w="1204" w:type="dxa"/>
          </w:tcPr>
          <w:p w:rsidR="00AC1AF9" w:rsidRPr="00AC1AF9" w:rsidRDefault="00AC1AF9" w:rsidP="00DE75A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AC1AF9">
              <w:rPr>
                <w:rFonts w:ascii="Times New Roman" w:hAnsi="Times New Roman"/>
                <w:sz w:val="24"/>
                <w:szCs w:val="24"/>
              </w:rPr>
              <w:t>660</w:t>
            </w:r>
          </w:p>
          <w:p w:rsidR="00AC1AF9" w:rsidRPr="00AC1AF9" w:rsidRDefault="00AC1AF9" w:rsidP="00DE75A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AC1AF9" w:rsidRPr="003B0BC2" w:rsidRDefault="00AC1AF9" w:rsidP="001A0F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1461" w:type="dxa"/>
          </w:tcPr>
          <w:p w:rsidR="00AC1AF9" w:rsidRPr="003B0BC2" w:rsidRDefault="00AC1AF9" w:rsidP="001A0F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AC1AF9" w:rsidRPr="003B0BC2" w:rsidTr="00AC1AF9">
        <w:tc>
          <w:tcPr>
            <w:tcW w:w="655" w:type="dxa"/>
          </w:tcPr>
          <w:p w:rsidR="00AC1AF9" w:rsidRPr="003B0BC2" w:rsidRDefault="00AC1AF9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21" w:type="dxa"/>
          </w:tcPr>
          <w:p w:rsidR="00AC1AF9" w:rsidRPr="003B0BC2" w:rsidRDefault="00AC1AF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в действие дошкольных образовательных учреждений</w:t>
            </w:r>
          </w:p>
        </w:tc>
        <w:tc>
          <w:tcPr>
            <w:tcW w:w="990" w:type="dxa"/>
          </w:tcPr>
          <w:p w:rsidR="00AC1AF9" w:rsidRPr="003B0BC2" w:rsidRDefault="00AC1AF9" w:rsidP="007D3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1204" w:type="dxa"/>
          </w:tcPr>
          <w:p w:rsidR="00AC1AF9" w:rsidRPr="00AC1AF9" w:rsidRDefault="00AC1AF9" w:rsidP="00DE75A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AC1A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39" w:type="dxa"/>
          </w:tcPr>
          <w:p w:rsidR="00AC1AF9" w:rsidRDefault="00AC1AF9" w:rsidP="001A0F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61" w:type="dxa"/>
          </w:tcPr>
          <w:p w:rsidR="00AC1AF9" w:rsidRDefault="00AC1AF9" w:rsidP="001A0F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1AF9" w:rsidRPr="003B0BC2" w:rsidTr="00AC1AF9">
        <w:tc>
          <w:tcPr>
            <w:tcW w:w="655" w:type="dxa"/>
          </w:tcPr>
          <w:p w:rsidR="00AC1AF9" w:rsidRPr="003B0BC2" w:rsidRDefault="00AC1AF9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21" w:type="dxa"/>
          </w:tcPr>
          <w:p w:rsidR="00AC1AF9" w:rsidRPr="003B0BC2" w:rsidRDefault="00AC1AF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в действие локальных водопроводов</w:t>
            </w:r>
          </w:p>
        </w:tc>
        <w:tc>
          <w:tcPr>
            <w:tcW w:w="990" w:type="dxa"/>
          </w:tcPr>
          <w:p w:rsidR="00AC1AF9" w:rsidRPr="003B0BC2" w:rsidRDefault="00AC1AF9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204" w:type="dxa"/>
          </w:tcPr>
          <w:p w:rsidR="00AC1AF9" w:rsidRPr="00AC1AF9" w:rsidRDefault="00AC1AF9" w:rsidP="00DE75A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AC1AF9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C1AF9" w:rsidRPr="00AC1AF9" w:rsidRDefault="00AC1AF9" w:rsidP="00DE75A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AC1AF9" w:rsidRDefault="00AC1AF9" w:rsidP="001A0F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61" w:type="dxa"/>
          </w:tcPr>
          <w:p w:rsidR="00AC1AF9" w:rsidRDefault="00AC1AF9" w:rsidP="001A0F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553E6" w:rsidRPr="00813B13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813B13">
        <w:rPr>
          <w:rFonts w:ascii="Times New Roman" w:hAnsi="Times New Roman" w:cs="Times New Roman"/>
          <w:sz w:val="24"/>
          <w:szCs w:val="24"/>
        </w:rPr>
        <w:t>7</w:t>
      </w:r>
      <w:r w:rsidRPr="003B0BC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B0BC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 xml:space="preserve"> (</w:t>
      </w:r>
      <w:r w:rsidR="00AC1AF9">
        <w:rPr>
          <w:rFonts w:ascii="Times New Roman" w:hAnsi="Times New Roman" w:cs="Times New Roman"/>
          <w:sz w:val="24"/>
          <w:szCs w:val="24"/>
        </w:rPr>
        <w:t>63</w:t>
      </w:r>
      <w:r w:rsidR="00813B13">
        <w:rPr>
          <w:rFonts w:ascii="Times New Roman" w:hAnsi="Times New Roman" w:cs="Times New Roman"/>
          <w:sz w:val="24"/>
          <w:szCs w:val="24"/>
        </w:rPr>
        <w:t>+</w:t>
      </w:r>
      <w:r w:rsidR="00AC1AF9">
        <w:rPr>
          <w:rFonts w:ascii="Times New Roman" w:hAnsi="Times New Roman" w:cs="Times New Roman"/>
          <w:sz w:val="24"/>
          <w:szCs w:val="24"/>
        </w:rPr>
        <w:t>34</w:t>
      </w:r>
      <w:r w:rsidR="00813B13">
        <w:rPr>
          <w:rFonts w:ascii="Times New Roman" w:hAnsi="Times New Roman" w:cs="Times New Roman"/>
          <w:sz w:val="24"/>
          <w:szCs w:val="24"/>
        </w:rPr>
        <w:t>+</w:t>
      </w:r>
      <w:r w:rsidR="00AC1AF9">
        <w:rPr>
          <w:rFonts w:ascii="Times New Roman" w:hAnsi="Times New Roman" w:cs="Times New Roman"/>
          <w:sz w:val="24"/>
          <w:szCs w:val="24"/>
        </w:rPr>
        <w:t>63</w:t>
      </w:r>
      <w:r w:rsidR="00813B13">
        <w:rPr>
          <w:rFonts w:ascii="Times New Roman" w:hAnsi="Times New Roman" w:cs="Times New Roman"/>
          <w:sz w:val="24"/>
          <w:szCs w:val="24"/>
        </w:rPr>
        <w:t>+</w:t>
      </w:r>
      <w:r w:rsidR="00AC1AF9">
        <w:rPr>
          <w:rFonts w:ascii="Times New Roman" w:hAnsi="Times New Roman" w:cs="Times New Roman"/>
          <w:sz w:val="24"/>
          <w:szCs w:val="24"/>
        </w:rPr>
        <w:t>33</w:t>
      </w:r>
      <w:r w:rsidR="00813B13">
        <w:rPr>
          <w:rFonts w:ascii="Times New Roman" w:hAnsi="Times New Roman" w:cs="Times New Roman"/>
          <w:sz w:val="24"/>
          <w:szCs w:val="24"/>
        </w:rPr>
        <w:t>+</w:t>
      </w:r>
      <w:r w:rsidR="00AC1AF9">
        <w:rPr>
          <w:rFonts w:ascii="Times New Roman" w:hAnsi="Times New Roman" w:cs="Times New Roman"/>
          <w:sz w:val="24"/>
          <w:szCs w:val="24"/>
        </w:rPr>
        <w:t>31</w:t>
      </w:r>
      <w:r w:rsidR="00813B13">
        <w:rPr>
          <w:rFonts w:ascii="Times New Roman" w:hAnsi="Times New Roman" w:cs="Times New Roman"/>
          <w:sz w:val="24"/>
          <w:szCs w:val="24"/>
        </w:rPr>
        <w:t>+100+0</w:t>
      </w:r>
      <w:r w:rsidRPr="003B0BC2">
        <w:rPr>
          <w:rFonts w:ascii="Times New Roman" w:hAnsi="Times New Roman" w:cs="Times New Roman"/>
          <w:sz w:val="24"/>
          <w:szCs w:val="24"/>
        </w:rPr>
        <w:t xml:space="preserve">)= </w:t>
      </w:r>
      <w:r w:rsidR="00AC1AF9">
        <w:rPr>
          <w:rFonts w:ascii="Times New Roman" w:hAnsi="Times New Roman" w:cs="Times New Roman"/>
          <w:sz w:val="24"/>
          <w:szCs w:val="24"/>
        </w:rPr>
        <w:t>46</w:t>
      </w:r>
      <w:r w:rsidRPr="003B0BC2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/>
      </w:tblPr>
      <w:tblGrid>
        <w:gridCol w:w="716"/>
        <w:gridCol w:w="3510"/>
        <w:gridCol w:w="2303"/>
        <w:gridCol w:w="1539"/>
        <w:gridCol w:w="1502"/>
      </w:tblGrid>
      <w:tr w:rsidR="003B0BC2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94" w:type="dxa"/>
          </w:tcPr>
          <w:p w:rsidR="00F553E6" w:rsidRPr="003B0BC2" w:rsidRDefault="00C753EC" w:rsidP="00AC1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AC1AF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3B0BC2" w:rsidRPr="003B0BC2" w:rsidTr="00C753EC"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C97A68" w:rsidP="00AC1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C1AF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461A1">
              <w:rPr>
                <w:rFonts w:ascii="Times New Roman" w:hAnsi="Times New Roman" w:cs="Times New Roman"/>
                <w:sz w:val="24"/>
                <w:szCs w:val="24"/>
              </w:rPr>
              <w:t>год (ФБ+КБ+МБ</w:t>
            </w:r>
            <w:r w:rsidR="00C753EC" w:rsidRPr="003B0BC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F553E6" w:rsidRPr="00E461A1" w:rsidRDefault="00AC1AF9" w:rsidP="00AC1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2503,8</w:t>
            </w:r>
            <w:r w:rsidR="00C753EC" w:rsidRPr="00E461A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3816,3</w:t>
            </w:r>
            <w:r w:rsidR="00813B1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13B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753EC" w:rsidRPr="00E461A1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6A1F4F" w:rsidRPr="00E461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6420,1</w:t>
            </w:r>
          </w:p>
        </w:tc>
        <w:tc>
          <w:tcPr>
            <w:tcW w:w="1417" w:type="dxa"/>
          </w:tcPr>
          <w:p w:rsidR="00F553E6" w:rsidRPr="00E461A1" w:rsidRDefault="00AC1AF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2539,1</w:t>
            </w:r>
          </w:p>
        </w:tc>
        <w:tc>
          <w:tcPr>
            <w:tcW w:w="1525" w:type="dxa"/>
          </w:tcPr>
          <w:p w:rsidR="00F553E6" w:rsidRPr="003B0BC2" w:rsidRDefault="00AC1AF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</w:tbl>
    <w:p w:rsidR="00F553E6" w:rsidRPr="003B0BC2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 xml:space="preserve">) = фактический объем/плановый объем </w:t>
      </w:r>
      <w:proofErr w:type="spellStart"/>
      <w:r w:rsidRPr="003B0BC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 xml:space="preserve"> 100= </w:t>
      </w:r>
      <w:r w:rsidR="00AC1AF9">
        <w:rPr>
          <w:rFonts w:ascii="Times New Roman" w:hAnsi="Times New Roman" w:cs="Times New Roman"/>
          <w:sz w:val="24"/>
          <w:szCs w:val="24"/>
        </w:rPr>
        <w:t>39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/>
      </w:tblPr>
      <w:tblGrid>
        <w:gridCol w:w="817"/>
        <w:gridCol w:w="5562"/>
        <w:gridCol w:w="3191"/>
      </w:tblGrid>
      <w:tr w:rsidR="00466689" w:rsidRPr="003B0BC2" w:rsidTr="00466689">
        <w:tc>
          <w:tcPr>
            <w:tcW w:w="817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63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466689" w:rsidRPr="003B0BC2" w:rsidTr="00466689">
        <w:tc>
          <w:tcPr>
            <w:tcW w:w="817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3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Организация  семейных животноводческих ферм  мясного направления и товарно-молочной фермы</w:t>
            </w:r>
          </w:p>
        </w:tc>
        <w:tc>
          <w:tcPr>
            <w:tcW w:w="3191" w:type="dxa"/>
          </w:tcPr>
          <w:p w:rsidR="00466689" w:rsidRPr="003B0BC2" w:rsidRDefault="007D3CF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66689" w:rsidRPr="003B0BC2" w:rsidTr="00466689">
        <w:tc>
          <w:tcPr>
            <w:tcW w:w="817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3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Разработка и утверждение генеральных планов поселений, правил землепользования и застройки, проектов планировки</w:t>
            </w:r>
          </w:p>
        </w:tc>
        <w:tc>
          <w:tcPr>
            <w:tcW w:w="3191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6689" w:rsidRPr="003B0BC2" w:rsidTr="00466689">
        <w:tc>
          <w:tcPr>
            <w:tcW w:w="817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3" w:type="dxa"/>
          </w:tcPr>
          <w:p w:rsidR="00466689" w:rsidRPr="003B0BC2" w:rsidRDefault="00466689" w:rsidP="001A0FDC">
            <w:pPr>
              <w:tabs>
                <w:tab w:val="left" w:pos="14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Строительство  и ввод в эксплуатацию общей  площади жилых   домов</w:t>
            </w:r>
          </w:p>
        </w:tc>
        <w:tc>
          <w:tcPr>
            <w:tcW w:w="3191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6689" w:rsidRPr="003B0BC2" w:rsidTr="00466689">
        <w:tc>
          <w:tcPr>
            <w:tcW w:w="817" w:type="dxa"/>
          </w:tcPr>
          <w:p w:rsidR="00466689" w:rsidRPr="003B0BC2" w:rsidRDefault="003B0BC2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3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 граждан, проживающих в сельской местности</w:t>
            </w:r>
          </w:p>
        </w:tc>
        <w:tc>
          <w:tcPr>
            <w:tcW w:w="3191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6689" w:rsidRPr="003B0BC2" w:rsidTr="00466689">
        <w:tc>
          <w:tcPr>
            <w:tcW w:w="817" w:type="dxa"/>
          </w:tcPr>
          <w:p w:rsidR="00466689" w:rsidRPr="003B0BC2" w:rsidRDefault="003B0BC2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3" w:type="dxa"/>
          </w:tcPr>
          <w:p w:rsidR="00466689" w:rsidRPr="003B0BC2" w:rsidRDefault="003B0BC2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Расширение коммунальных и социальных  услуг</w:t>
            </w:r>
          </w:p>
        </w:tc>
        <w:tc>
          <w:tcPr>
            <w:tcW w:w="3191" w:type="dxa"/>
          </w:tcPr>
          <w:p w:rsidR="00466689" w:rsidRPr="003B0BC2" w:rsidRDefault="00813B1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6689" w:rsidRPr="003B0BC2" w:rsidTr="00466689">
        <w:tc>
          <w:tcPr>
            <w:tcW w:w="817" w:type="dxa"/>
          </w:tcPr>
          <w:p w:rsidR="00466689" w:rsidRPr="003B0BC2" w:rsidRDefault="003B0BC2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3" w:type="dxa"/>
          </w:tcPr>
          <w:p w:rsidR="00466689" w:rsidRPr="003B0BC2" w:rsidRDefault="003B0BC2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Гранты на поддержку местных инициатив</w:t>
            </w:r>
          </w:p>
        </w:tc>
        <w:tc>
          <w:tcPr>
            <w:tcW w:w="3191" w:type="dxa"/>
          </w:tcPr>
          <w:p w:rsidR="00466689" w:rsidRPr="003B0BC2" w:rsidRDefault="00813B1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7D3CF9" w:rsidRDefault="007D3CF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 xml:space="preserve">) = (1/6) </w:t>
      </w:r>
      <w:proofErr w:type="spellStart"/>
      <w:r w:rsidRPr="003B0BC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 xml:space="preserve"> (</w:t>
      </w:r>
      <w:r w:rsidR="007D3CF9">
        <w:rPr>
          <w:rFonts w:ascii="Times New Roman" w:hAnsi="Times New Roman" w:cs="Times New Roman"/>
          <w:sz w:val="24"/>
          <w:szCs w:val="24"/>
        </w:rPr>
        <w:t>5</w:t>
      </w:r>
      <w:r w:rsidRPr="003B0BC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B0BC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 xml:space="preserve"> 100 = </w:t>
      </w:r>
      <w:r w:rsidR="007D3CF9">
        <w:rPr>
          <w:rFonts w:ascii="Times New Roman" w:hAnsi="Times New Roman" w:cs="Times New Roman"/>
          <w:sz w:val="24"/>
          <w:szCs w:val="24"/>
        </w:rPr>
        <w:t>83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)/3= (</w:t>
      </w:r>
      <w:r w:rsidR="00AC1AF9">
        <w:rPr>
          <w:rFonts w:ascii="Times New Roman" w:hAnsi="Times New Roman" w:cs="Times New Roman"/>
          <w:sz w:val="24"/>
          <w:szCs w:val="24"/>
        </w:rPr>
        <w:t>46</w:t>
      </w:r>
      <w:r w:rsidR="007D3CF9">
        <w:rPr>
          <w:rFonts w:ascii="Times New Roman" w:hAnsi="Times New Roman" w:cs="Times New Roman"/>
          <w:sz w:val="24"/>
          <w:szCs w:val="24"/>
        </w:rPr>
        <w:t>+</w:t>
      </w:r>
      <w:r w:rsidR="00AC1AF9">
        <w:rPr>
          <w:rFonts w:ascii="Times New Roman" w:hAnsi="Times New Roman" w:cs="Times New Roman"/>
          <w:sz w:val="24"/>
          <w:szCs w:val="24"/>
        </w:rPr>
        <w:t>39</w:t>
      </w:r>
      <w:r w:rsidR="007D3CF9">
        <w:rPr>
          <w:rFonts w:ascii="Times New Roman" w:hAnsi="Times New Roman" w:cs="Times New Roman"/>
          <w:sz w:val="24"/>
          <w:szCs w:val="24"/>
        </w:rPr>
        <w:t>+83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AC1AF9">
        <w:rPr>
          <w:rFonts w:ascii="Times New Roman" w:hAnsi="Times New Roman" w:cs="Times New Roman"/>
          <w:sz w:val="24"/>
          <w:szCs w:val="24"/>
        </w:rPr>
        <w:t>56</w:t>
      </w:r>
      <w:r w:rsidRPr="003B0BC2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AC1AF9">
        <w:rPr>
          <w:rFonts w:ascii="Times New Roman" w:hAnsi="Times New Roman" w:cs="Times New Roman"/>
          <w:sz w:val="24"/>
          <w:szCs w:val="24"/>
        </w:rPr>
        <w:t>средний</w:t>
      </w:r>
      <w:r w:rsidR="00E461A1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уровень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E31264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н</w:t>
      </w:r>
      <w:r w:rsidR="001A0FDC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 xml:space="preserve">а отдела по экономике     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Е.А.Бирюкова</w:t>
      </w:r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0898"/>
    <w:rsid w:val="001A0FDC"/>
    <w:rsid w:val="002618E8"/>
    <w:rsid w:val="003B0BC2"/>
    <w:rsid w:val="00430898"/>
    <w:rsid w:val="00466689"/>
    <w:rsid w:val="005C6B6F"/>
    <w:rsid w:val="006A1F4F"/>
    <w:rsid w:val="006B526F"/>
    <w:rsid w:val="00777DE9"/>
    <w:rsid w:val="007D3CF9"/>
    <w:rsid w:val="00813B13"/>
    <w:rsid w:val="00815B3E"/>
    <w:rsid w:val="00A6511C"/>
    <w:rsid w:val="00A8644B"/>
    <w:rsid w:val="00AC1AF9"/>
    <w:rsid w:val="00BD2528"/>
    <w:rsid w:val="00C753EC"/>
    <w:rsid w:val="00C97A68"/>
    <w:rsid w:val="00E31264"/>
    <w:rsid w:val="00E461A1"/>
    <w:rsid w:val="00F553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Birukova</cp:lastModifiedBy>
  <cp:revision>11</cp:revision>
  <dcterms:created xsi:type="dcterms:W3CDTF">2018-04-06T07:52:00Z</dcterms:created>
  <dcterms:modified xsi:type="dcterms:W3CDTF">2021-04-12T05:04:00Z</dcterms:modified>
</cp:coreProperties>
</file>